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0528" w14:textId="2D53A97E" w:rsidR="00255E27" w:rsidRPr="00F474B1" w:rsidRDefault="00A42294" w:rsidP="00C932C9">
      <w:pPr>
        <w:pStyle w:val="ReportGuidelines"/>
        <w:jc w:val="center"/>
        <w:rPr>
          <w:szCs w:val="24"/>
        </w:rPr>
      </w:pPr>
      <w:r>
        <w:rPr>
          <w:noProof/>
          <w:szCs w:val="24"/>
        </w:rPr>
        <w:pict w14:anchorId="1C99C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Text&#10;&#10;Description automatically generated" style="width:394.5pt;height:220.5pt;visibility:visible;mso-wrap-style:square">
            <v:imagedata r:id="rId11" o:title="Text&#10;&#10;Description automatically generated"/>
          </v:shape>
        </w:pict>
      </w:r>
    </w:p>
    <w:p w14:paraId="248A8FF9" w14:textId="77777777" w:rsidR="003D7C41" w:rsidRDefault="003D7C41" w:rsidP="00FA667A">
      <w:pPr>
        <w:pStyle w:val="Title"/>
        <w:jc w:val="center"/>
      </w:pPr>
      <w:r w:rsidRPr="003D7C41">
        <w:t>Computer Games Development CW208</w:t>
      </w:r>
    </w:p>
    <w:p w14:paraId="72C1FF06" w14:textId="77777777" w:rsidR="00255E27" w:rsidRPr="00F474B1" w:rsidRDefault="001B2EE7" w:rsidP="00FA667A">
      <w:pPr>
        <w:pStyle w:val="Title"/>
        <w:jc w:val="center"/>
      </w:pPr>
      <w:r>
        <w:t>S</w:t>
      </w:r>
      <w:r w:rsidR="00AF41E4">
        <w:t xml:space="preserve">oftware </w:t>
      </w:r>
      <w:r w:rsidR="00DA2B55">
        <w:t xml:space="preserve">Functional </w:t>
      </w:r>
      <w:r>
        <w:t>S</w:t>
      </w:r>
      <w:r w:rsidR="00247B89">
        <w:t>pecification</w:t>
      </w:r>
    </w:p>
    <w:p w14:paraId="10738DDF" w14:textId="187A37FF" w:rsidR="002D2FA5" w:rsidRPr="00C932C9" w:rsidRDefault="00255E27" w:rsidP="00C932C9">
      <w:pPr>
        <w:pStyle w:val="Title"/>
        <w:jc w:val="center"/>
      </w:pPr>
      <w:r w:rsidRPr="00F474B1">
        <w:t>Year I</w:t>
      </w:r>
      <w:r w:rsidR="00342EF4">
        <w:t>V</w:t>
      </w:r>
    </w:p>
    <w:p w14:paraId="3C165BE9" w14:textId="77777777" w:rsidR="002D2FA5" w:rsidRPr="00F474B1" w:rsidRDefault="002D2FA5" w:rsidP="00255E27">
      <w:pPr>
        <w:pStyle w:val="ReportGuidelines"/>
        <w:jc w:val="center"/>
        <w:rPr>
          <w:szCs w:val="24"/>
        </w:rPr>
      </w:pPr>
    </w:p>
    <w:p w14:paraId="580951E2" w14:textId="77777777" w:rsidR="00C932C9" w:rsidRPr="002847F6" w:rsidRDefault="00C932C9" w:rsidP="00C932C9">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Pr>
          <w:sz w:val="44"/>
          <w:szCs w:val="44"/>
        </w:rPr>
        <w:t xml:space="preserve"> for Unity</w:t>
      </w:r>
      <w:r w:rsidRPr="002847F6">
        <w:rPr>
          <w:sz w:val="44"/>
          <w:szCs w:val="44"/>
        </w:rPr>
        <w:t xml:space="preserve"> with a VR example</w:t>
      </w:r>
    </w:p>
    <w:bookmarkEnd w:id="0"/>
    <w:p w14:paraId="78973B6A" w14:textId="77777777" w:rsidR="00C932C9" w:rsidRPr="00E247BC" w:rsidRDefault="00C932C9" w:rsidP="00C932C9">
      <w:pPr>
        <w:pStyle w:val="Title"/>
        <w:jc w:val="center"/>
        <w:rPr>
          <w:sz w:val="32"/>
          <w:szCs w:val="32"/>
        </w:rPr>
      </w:pPr>
    </w:p>
    <w:p w14:paraId="5CCF5C6C" w14:textId="77777777" w:rsidR="00C932C9" w:rsidRPr="002847F6" w:rsidRDefault="00C932C9" w:rsidP="00C932C9">
      <w:pPr>
        <w:pStyle w:val="Title"/>
        <w:jc w:val="center"/>
        <w:rPr>
          <w:b/>
          <w:bCs/>
          <w:sz w:val="32"/>
          <w:szCs w:val="32"/>
        </w:rPr>
      </w:pPr>
      <w:bookmarkStart w:id="2" w:name="_Hlk133248496"/>
      <w:r w:rsidRPr="002847F6">
        <w:rPr>
          <w:b/>
          <w:bCs/>
          <w:sz w:val="32"/>
          <w:szCs w:val="32"/>
        </w:rPr>
        <w:t>[Dawid Jerdonek]</w:t>
      </w:r>
    </w:p>
    <w:p w14:paraId="1A199273" w14:textId="77777777" w:rsidR="00C932C9" w:rsidRPr="002847F6" w:rsidRDefault="00C932C9" w:rsidP="00C932C9">
      <w:pPr>
        <w:pStyle w:val="Title"/>
        <w:jc w:val="center"/>
        <w:rPr>
          <w:b/>
          <w:bCs/>
          <w:sz w:val="32"/>
          <w:szCs w:val="32"/>
        </w:rPr>
      </w:pPr>
      <w:r w:rsidRPr="002847F6">
        <w:rPr>
          <w:b/>
          <w:bCs/>
          <w:sz w:val="32"/>
          <w:szCs w:val="32"/>
        </w:rPr>
        <w:t>[C00247646]</w:t>
      </w:r>
    </w:p>
    <w:p w14:paraId="6213F8E0" w14:textId="77777777" w:rsidR="00C932C9" w:rsidRDefault="00C932C9" w:rsidP="00C932C9">
      <w:pPr>
        <w:pStyle w:val="Title"/>
        <w:jc w:val="center"/>
        <w:rPr>
          <w:b/>
          <w:bCs/>
          <w:sz w:val="32"/>
          <w:szCs w:val="32"/>
        </w:rPr>
      </w:pPr>
      <w:r w:rsidRPr="002847F6">
        <w:rPr>
          <w:b/>
          <w:bCs/>
          <w:sz w:val="32"/>
          <w:szCs w:val="32"/>
        </w:rPr>
        <w:t>[24/04/2023]</w:t>
      </w:r>
    </w:p>
    <w:bookmarkEnd w:id="1"/>
    <w:bookmarkEnd w:id="2"/>
    <w:p w14:paraId="333FA4EF" w14:textId="77777777" w:rsidR="00C932C9" w:rsidRDefault="00C932C9" w:rsidP="00C932C9"/>
    <w:p w14:paraId="2BA72C75" w14:textId="77777777" w:rsidR="00C932C9" w:rsidRPr="002847F6" w:rsidRDefault="00C932C9" w:rsidP="00C932C9">
      <w:pPr>
        <w:jc w:val="center"/>
        <w:rPr>
          <w:sz w:val="32"/>
          <w:szCs w:val="32"/>
        </w:rPr>
      </w:pPr>
      <w:bookmarkStart w:id="3" w:name="_Hlk133248520"/>
      <w:r w:rsidRPr="002847F6">
        <w:rPr>
          <w:sz w:val="32"/>
          <w:szCs w:val="32"/>
        </w:rPr>
        <w:t>Submitted to the Department of Computing</w:t>
      </w:r>
    </w:p>
    <w:p w14:paraId="476150DB" w14:textId="77777777" w:rsidR="00C932C9" w:rsidRPr="002847F6" w:rsidRDefault="00C932C9" w:rsidP="00C932C9">
      <w:pPr>
        <w:jc w:val="center"/>
        <w:rPr>
          <w:sz w:val="32"/>
          <w:szCs w:val="32"/>
        </w:rPr>
      </w:pPr>
      <w:r w:rsidRPr="002847F6">
        <w:rPr>
          <w:sz w:val="32"/>
          <w:szCs w:val="32"/>
        </w:rPr>
        <w:t>in partial fulfil</w:t>
      </w:r>
      <w:r>
        <w:rPr>
          <w:sz w:val="32"/>
          <w:szCs w:val="32"/>
        </w:rPr>
        <w:t>l</w:t>
      </w:r>
      <w:r w:rsidRPr="002847F6">
        <w:rPr>
          <w:sz w:val="32"/>
          <w:szCs w:val="32"/>
        </w:rPr>
        <w:t>ment of the requirements for the degree of</w:t>
      </w:r>
    </w:p>
    <w:p w14:paraId="7B67BEEA" w14:textId="77777777" w:rsidR="00C932C9" w:rsidRPr="002847F6" w:rsidRDefault="00C932C9" w:rsidP="00C932C9">
      <w:pPr>
        <w:jc w:val="center"/>
        <w:rPr>
          <w:sz w:val="32"/>
          <w:szCs w:val="32"/>
        </w:rPr>
      </w:pPr>
      <w:r w:rsidRPr="002847F6">
        <w:rPr>
          <w:sz w:val="32"/>
          <w:szCs w:val="32"/>
        </w:rPr>
        <w:t>Bachelor of Science in Games Development</w:t>
      </w:r>
    </w:p>
    <w:p w14:paraId="561423A6" w14:textId="77777777" w:rsidR="00C932C9" w:rsidRPr="002847F6" w:rsidRDefault="00C932C9" w:rsidP="00C932C9">
      <w:pPr>
        <w:jc w:val="center"/>
        <w:rPr>
          <w:sz w:val="32"/>
          <w:szCs w:val="32"/>
        </w:rPr>
      </w:pPr>
      <w:r w:rsidRPr="002847F6">
        <w:rPr>
          <w:sz w:val="32"/>
          <w:szCs w:val="32"/>
        </w:rPr>
        <w:t>at the</w:t>
      </w:r>
    </w:p>
    <w:p w14:paraId="5DA86EE5" w14:textId="77777777" w:rsidR="00C932C9" w:rsidRPr="002847F6" w:rsidRDefault="00C932C9" w:rsidP="00C932C9">
      <w:pPr>
        <w:jc w:val="center"/>
        <w:rPr>
          <w:sz w:val="32"/>
          <w:szCs w:val="32"/>
        </w:rPr>
      </w:pPr>
      <w:r w:rsidRPr="002847F6">
        <w:rPr>
          <w:sz w:val="32"/>
          <w:szCs w:val="32"/>
        </w:rPr>
        <w:t>South East Technological University</w:t>
      </w:r>
    </w:p>
    <w:p w14:paraId="21B32DFF" w14:textId="77777777" w:rsidR="00C932C9" w:rsidRPr="002847F6" w:rsidRDefault="00C932C9" w:rsidP="00C932C9">
      <w:pPr>
        <w:jc w:val="center"/>
        <w:rPr>
          <w:sz w:val="32"/>
          <w:szCs w:val="32"/>
        </w:rPr>
      </w:pPr>
      <w:r w:rsidRPr="002847F6">
        <w:rPr>
          <w:sz w:val="32"/>
          <w:szCs w:val="32"/>
        </w:rPr>
        <w:t>May 2023</w:t>
      </w:r>
    </w:p>
    <w:p w14:paraId="71F84B34" w14:textId="77777777" w:rsidR="00C932C9" w:rsidRPr="002847F6" w:rsidRDefault="00C932C9" w:rsidP="00C932C9">
      <w:pPr>
        <w:jc w:val="center"/>
        <w:rPr>
          <w:sz w:val="32"/>
          <w:szCs w:val="32"/>
        </w:rPr>
      </w:pPr>
      <w:r w:rsidRPr="002847F6">
        <w:rPr>
          <w:sz w:val="32"/>
          <w:szCs w:val="32"/>
        </w:rPr>
        <w:t>© South East Technological University 2023. All rights reserved.</w:t>
      </w:r>
    </w:p>
    <w:bookmarkEnd w:id="3"/>
    <w:p w14:paraId="40D0C074" w14:textId="77777777" w:rsidR="002D2FA5" w:rsidRDefault="002D2FA5" w:rsidP="00E247BC">
      <w:pPr>
        <w:pStyle w:val="Title"/>
        <w:jc w:val="center"/>
        <w:rPr>
          <w:sz w:val="32"/>
          <w:szCs w:val="32"/>
        </w:rPr>
      </w:pPr>
    </w:p>
    <w:p w14:paraId="42CB93FD" w14:textId="77777777" w:rsidR="00F452DC" w:rsidRPr="00C932C9" w:rsidRDefault="00F452DC" w:rsidP="00B16F88">
      <w:pPr>
        <w:pStyle w:val="Heading1"/>
      </w:pPr>
    </w:p>
    <w:p w14:paraId="16F91C97" w14:textId="77777777" w:rsidR="00F452DC" w:rsidRDefault="00F452DC" w:rsidP="00B16F88">
      <w:pPr>
        <w:pStyle w:val="Heading1"/>
        <w:rPr>
          <w:lang w:val="ga-IE"/>
        </w:rPr>
      </w:pPr>
    </w:p>
    <w:p w14:paraId="6DCA91DD" w14:textId="77777777" w:rsidR="00F452DC" w:rsidRDefault="00F452DC" w:rsidP="00B16F88">
      <w:pPr>
        <w:pStyle w:val="Heading1"/>
        <w:rPr>
          <w:lang w:val="ga-IE"/>
        </w:rPr>
      </w:pPr>
    </w:p>
    <w:p w14:paraId="0F4AB04B" w14:textId="77777777" w:rsidR="00F452DC" w:rsidRDefault="00F452DC" w:rsidP="00B16F88">
      <w:pPr>
        <w:pStyle w:val="Heading1"/>
        <w:rPr>
          <w:lang w:val="ga-IE"/>
        </w:rPr>
      </w:pPr>
    </w:p>
    <w:p w14:paraId="3F59DB07" w14:textId="77777777" w:rsidR="00F452DC" w:rsidRDefault="00F452DC" w:rsidP="00B16F88">
      <w:pPr>
        <w:pStyle w:val="Heading1"/>
        <w:rPr>
          <w:lang w:val="ga-IE"/>
        </w:rPr>
      </w:pPr>
    </w:p>
    <w:p w14:paraId="753474B4" w14:textId="77777777" w:rsidR="00F452DC" w:rsidRDefault="00F452DC" w:rsidP="00B16F88">
      <w:pPr>
        <w:pStyle w:val="Heading1"/>
        <w:rPr>
          <w:lang w:val="ga-IE"/>
        </w:rPr>
      </w:pPr>
    </w:p>
    <w:p w14:paraId="786E236F" w14:textId="77777777" w:rsidR="00F452DC" w:rsidRPr="00E247BC" w:rsidRDefault="00F452DC" w:rsidP="00F452DC">
      <w:pPr>
        <w:pStyle w:val="Title"/>
        <w:jc w:val="center"/>
        <w:rPr>
          <w:sz w:val="32"/>
          <w:szCs w:val="32"/>
        </w:rPr>
      </w:pPr>
      <w:r w:rsidRPr="00E247BC">
        <w:rPr>
          <w:sz w:val="32"/>
          <w:szCs w:val="32"/>
        </w:rPr>
        <w:t xml:space="preserve">[Declaration </w:t>
      </w:r>
      <w:r>
        <w:rPr>
          <w:sz w:val="32"/>
          <w:szCs w:val="32"/>
          <w:lang w:val="ga-IE"/>
        </w:rPr>
        <w:t>form to be attached]</w:t>
      </w:r>
      <w:r>
        <w:rPr>
          <w:sz w:val="32"/>
          <w:szCs w:val="32"/>
        </w:rPr>
        <w:t xml:space="preserve"> </w:t>
      </w:r>
    </w:p>
    <w:p w14:paraId="345257E1" w14:textId="77777777" w:rsidR="00916337" w:rsidRPr="00F474B1" w:rsidRDefault="00255E27" w:rsidP="00B16F88">
      <w:pPr>
        <w:pStyle w:val="Heading1"/>
      </w:pPr>
      <w:r w:rsidRPr="00F474B1">
        <w:br w:type="page"/>
      </w:r>
    </w:p>
    <w:p w14:paraId="560224A2" w14:textId="77777777" w:rsidR="00916337" w:rsidRDefault="00916337" w:rsidP="00B16F88">
      <w:pPr>
        <w:pStyle w:val="TOCHeading"/>
      </w:pPr>
      <w:r w:rsidRPr="002D5C1E">
        <w:t>Contents</w:t>
      </w:r>
    </w:p>
    <w:p w14:paraId="2B444926" w14:textId="77777777" w:rsidR="002D5C1E" w:rsidRPr="002D5C1E" w:rsidRDefault="002D5C1E" w:rsidP="002D5C1E">
      <w:pPr>
        <w:rPr>
          <w:lang w:val="en-US"/>
        </w:rPr>
      </w:pPr>
    </w:p>
    <w:p w14:paraId="50340499" w14:textId="343A2236" w:rsidR="00127B1D" w:rsidRDefault="00916337">
      <w:pPr>
        <w:pStyle w:val="TOC1"/>
        <w:tabs>
          <w:tab w:val="right" w:leader="dot" w:pos="9016"/>
        </w:tabs>
        <w:rPr>
          <w:rFonts w:ascii="Calibri" w:eastAsia="Times New Roman" w:hAnsi="Calibr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35841" w:history="1">
        <w:r w:rsidR="00127B1D" w:rsidRPr="000349F3">
          <w:rPr>
            <w:rStyle w:val="Hyperlink"/>
            <w:noProof/>
          </w:rPr>
          <w:t>Acknowledgements</w:t>
        </w:r>
        <w:r w:rsidR="00127B1D">
          <w:rPr>
            <w:noProof/>
            <w:webHidden/>
          </w:rPr>
          <w:tab/>
        </w:r>
        <w:r w:rsidR="00127B1D">
          <w:rPr>
            <w:noProof/>
            <w:webHidden/>
          </w:rPr>
          <w:fldChar w:fldCharType="begin"/>
        </w:r>
        <w:r w:rsidR="00127B1D">
          <w:rPr>
            <w:noProof/>
            <w:webHidden/>
          </w:rPr>
          <w:instrText xml:space="preserve"> PAGEREF _Toc133335841 \h </w:instrText>
        </w:r>
        <w:r w:rsidR="00127B1D">
          <w:rPr>
            <w:noProof/>
            <w:webHidden/>
          </w:rPr>
        </w:r>
        <w:r w:rsidR="00127B1D">
          <w:rPr>
            <w:noProof/>
            <w:webHidden/>
          </w:rPr>
          <w:fldChar w:fldCharType="separate"/>
        </w:r>
        <w:r w:rsidR="00127B1D">
          <w:rPr>
            <w:noProof/>
            <w:webHidden/>
          </w:rPr>
          <w:t>3</w:t>
        </w:r>
        <w:r w:rsidR="00127B1D">
          <w:rPr>
            <w:noProof/>
            <w:webHidden/>
          </w:rPr>
          <w:fldChar w:fldCharType="end"/>
        </w:r>
      </w:hyperlink>
    </w:p>
    <w:p w14:paraId="76A14FE0" w14:textId="5CDAB039" w:rsidR="00127B1D" w:rsidRDefault="00127B1D">
      <w:pPr>
        <w:pStyle w:val="TOC1"/>
        <w:tabs>
          <w:tab w:val="right" w:leader="dot" w:pos="9016"/>
        </w:tabs>
        <w:rPr>
          <w:rFonts w:ascii="Calibri" w:eastAsia="Times New Roman" w:hAnsi="Calibri"/>
          <w:noProof/>
          <w:sz w:val="22"/>
          <w:lang w:val="pl-PL" w:eastAsia="pl-PL"/>
        </w:rPr>
      </w:pPr>
      <w:hyperlink w:anchor="_Toc133335842" w:history="1">
        <w:r w:rsidRPr="000349F3">
          <w:rPr>
            <w:rStyle w:val="Hyperlink"/>
            <w:noProof/>
          </w:rPr>
          <w:t>Functional Specification</w:t>
        </w:r>
        <w:r>
          <w:rPr>
            <w:noProof/>
            <w:webHidden/>
          </w:rPr>
          <w:tab/>
        </w:r>
        <w:r>
          <w:rPr>
            <w:noProof/>
            <w:webHidden/>
          </w:rPr>
          <w:fldChar w:fldCharType="begin"/>
        </w:r>
        <w:r>
          <w:rPr>
            <w:noProof/>
            <w:webHidden/>
          </w:rPr>
          <w:instrText xml:space="preserve"> PAGEREF _Toc133335842 \h </w:instrText>
        </w:r>
        <w:r>
          <w:rPr>
            <w:noProof/>
            <w:webHidden/>
          </w:rPr>
        </w:r>
        <w:r>
          <w:rPr>
            <w:noProof/>
            <w:webHidden/>
          </w:rPr>
          <w:fldChar w:fldCharType="separate"/>
        </w:r>
        <w:r>
          <w:rPr>
            <w:noProof/>
            <w:webHidden/>
          </w:rPr>
          <w:t>3</w:t>
        </w:r>
        <w:r>
          <w:rPr>
            <w:noProof/>
            <w:webHidden/>
          </w:rPr>
          <w:fldChar w:fldCharType="end"/>
        </w:r>
      </w:hyperlink>
    </w:p>
    <w:p w14:paraId="25822C9A" w14:textId="2414BF2C" w:rsidR="00127B1D" w:rsidRDefault="00127B1D">
      <w:pPr>
        <w:pStyle w:val="TOC1"/>
        <w:tabs>
          <w:tab w:val="right" w:leader="dot" w:pos="9016"/>
        </w:tabs>
        <w:rPr>
          <w:rFonts w:ascii="Calibri" w:eastAsia="Times New Roman" w:hAnsi="Calibri"/>
          <w:noProof/>
          <w:sz w:val="22"/>
          <w:lang w:val="pl-PL" w:eastAsia="pl-PL"/>
        </w:rPr>
      </w:pPr>
      <w:hyperlink w:anchor="_Toc133335843" w:history="1">
        <w:r w:rsidRPr="000349F3">
          <w:rPr>
            <w:rStyle w:val="Hyperlink"/>
            <w:noProof/>
          </w:rPr>
          <w:t>References</w:t>
        </w:r>
        <w:r>
          <w:rPr>
            <w:noProof/>
            <w:webHidden/>
          </w:rPr>
          <w:tab/>
        </w:r>
        <w:r>
          <w:rPr>
            <w:noProof/>
            <w:webHidden/>
          </w:rPr>
          <w:fldChar w:fldCharType="begin"/>
        </w:r>
        <w:r>
          <w:rPr>
            <w:noProof/>
            <w:webHidden/>
          </w:rPr>
          <w:instrText xml:space="preserve"> PAGEREF _Toc133335843 \h </w:instrText>
        </w:r>
        <w:r>
          <w:rPr>
            <w:noProof/>
            <w:webHidden/>
          </w:rPr>
        </w:r>
        <w:r>
          <w:rPr>
            <w:noProof/>
            <w:webHidden/>
          </w:rPr>
          <w:fldChar w:fldCharType="separate"/>
        </w:r>
        <w:r>
          <w:rPr>
            <w:noProof/>
            <w:webHidden/>
          </w:rPr>
          <w:t>3</w:t>
        </w:r>
        <w:r>
          <w:rPr>
            <w:noProof/>
            <w:webHidden/>
          </w:rPr>
          <w:fldChar w:fldCharType="end"/>
        </w:r>
      </w:hyperlink>
    </w:p>
    <w:p w14:paraId="7C61F5AD" w14:textId="0DF5DCE6" w:rsidR="00916337" w:rsidRPr="00F474B1" w:rsidRDefault="00916337" w:rsidP="00916337">
      <w:pPr>
        <w:rPr>
          <w:szCs w:val="24"/>
        </w:rPr>
      </w:pPr>
      <w:r w:rsidRPr="00F474B1">
        <w:rPr>
          <w:b/>
          <w:bCs/>
          <w:noProof/>
          <w:szCs w:val="24"/>
        </w:rPr>
        <w:fldChar w:fldCharType="end"/>
      </w:r>
    </w:p>
    <w:p w14:paraId="551AE61B" w14:textId="77777777" w:rsidR="003C1C99" w:rsidRPr="00127B1D" w:rsidRDefault="00916337" w:rsidP="00B16F88">
      <w:pPr>
        <w:pStyle w:val="Heading1"/>
        <w:rPr>
          <w:sz w:val="28"/>
          <w:szCs w:val="28"/>
        </w:rPr>
      </w:pPr>
      <w:r w:rsidRPr="00F474B1">
        <w:br w:type="page"/>
      </w:r>
      <w:bookmarkStart w:id="4" w:name="_Toc133335841"/>
      <w:r w:rsidR="003C1C99" w:rsidRPr="00127B1D">
        <w:rPr>
          <w:sz w:val="28"/>
          <w:szCs w:val="28"/>
        </w:rPr>
        <w:lastRenderedPageBreak/>
        <w:t>Acknowledgements</w:t>
      </w:r>
      <w:bookmarkEnd w:id="4"/>
    </w:p>
    <w:p w14:paraId="33736E27" w14:textId="77777777" w:rsidR="00B65A75" w:rsidRDefault="00B65A75" w:rsidP="00B65A75">
      <w:bookmarkStart w:id="5" w:name="_Hlk133248685"/>
      <w:r w:rsidRPr="00BD6453">
        <w:t>I would like to thank the following people who assisted in completing this project including;</w:t>
      </w:r>
    </w:p>
    <w:p w14:paraId="6E55A2AF" w14:textId="77777777" w:rsidR="00B65A75" w:rsidRDefault="00B65A75" w:rsidP="00B65A75">
      <w:r>
        <w:t>My Project Supervisor Noel O’Hara.</w:t>
      </w:r>
    </w:p>
    <w:p w14:paraId="664F0F94" w14:textId="77777777" w:rsidR="00B65A75" w:rsidRDefault="00B65A75" w:rsidP="00B65A75">
      <w:r>
        <w:t>All the 4</w:t>
      </w:r>
      <w:r w:rsidRPr="00BC3A32">
        <w:rPr>
          <w:vertAlign w:val="superscript"/>
        </w:rPr>
        <w:t>th</w:t>
      </w:r>
      <w:r>
        <w:t xml:space="preserve"> Year Games Development Lecturers at South-East Technological University Carlow which have provided crucial feedback, remarks, and criticism. </w:t>
      </w:r>
    </w:p>
    <w:p w14:paraId="35EB0567" w14:textId="77777777" w:rsidR="009F6DC1" w:rsidRPr="00127B1D" w:rsidRDefault="007A029F" w:rsidP="009F6DC1">
      <w:pPr>
        <w:pStyle w:val="Heading1"/>
        <w:rPr>
          <w:sz w:val="28"/>
          <w:szCs w:val="28"/>
        </w:rPr>
      </w:pPr>
      <w:bookmarkStart w:id="6" w:name="_Toc133335842"/>
      <w:bookmarkEnd w:id="5"/>
      <w:r w:rsidRPr="00127B1D">
        <w:rPr>
          <w:sz w:val="28"/>
          <w:szCs w:val="28"/>
        </w:rPr>
        <w:t>Functional Specification</w:t>
      </w:r>
      <w:bookmarkEnd w:id="6"/>
      <w:r w:rsidRPr="00127B1D">
        <w:rPr>
          <w:sz w:val="28"/>
          <w:szCs w:val="28"/>
        </w:rPr>
        <w:t xml:space="preserve"> </w:t>
      </w:r>
    </w:p>
    <w:p w14:paraId="232DEE44" w14:textId="10F70F48" w:rsidR="00127B1D" w:rsidRPr="00156F2F" w:rsidRDefault="00156F2F" w:rsidP="00127B1D">
      <w:pPr>
        <w:jc w:val="center"/>
        <w:rPr>
          <w:b/>
          <w:bCs/>
        </w:rPr>
      </w:pPr>
      <w:r w:rsidRPr="00156F2F">
        <w:rPr>
          <w:b/>
          <w:bCs/>
        </w:rPr>
        <w:t>Target Users</w:t>
      </w:r>
    </w:p>
    <w:p w14:paraId="03F07A8D" w14:textId="63893E75" w:rsidR="00127B1D" w:rsidRDefault="00127B1D" w:rsidP="00127B1D">
      <w:pPr>
        <w:jc w:val="center"/>
        <w:rPr>
          <w:b/>
          <w:bCs/>
        </w:rPr>
      </w:pPr>
      <w:r w:rsidRPr="00127B1D">
        <w:rPr>
          <w:b/>
          <w:bCs/>
        </w:rPr>
        <w:t>Major Functionalities</w:t>
      </w:r>
    </w:p>
    <w:p w14:paraId="6764E079" w14:textId="77777777" w:rsidR="00127B1D" w:rsidRPr="00127B1D" w:rsidRDefault="00127B1D" w:rsidP="00127B1D">
      <w:pPr>
        <w:rPr>
          <w:color w:val="FF0000"/>
        </w:rPr>
      </w:pPr>
      <w:r w:rsidRPr="00127B1D">
        <w:rPr>
          <w:color w:val="FF0000"/>
        </w:rPr>
        <w:t>Specify the major functionalities of the software system (use screen shots if appropriate).</w:t>
      </w:r>
    </w:p>
    <w:p w14:paraId="23FC2B36" w14:textId="77777777" w:rsidR="005125A5" w:rsidRDefault="005125A5" w:rsidP="005125A5">
      <w:r w:rsidRPr="005125A5">
        <w:t>Modular Dialogue System</w:t>
      </w:r>
    </w:p>
    <w:p w14:paraId="36F52BBD" w14:textId="77777777" w:rsidR="005465C9" w:rsidRDefault="005465C9" w:rsidP="005125A5"/>
    <w:p w14:paraId="7F1E4E04" w14:textId="6175FBDD" w:rsidR="005125A5" w:rsidRDefault="005125A5" w:rsidP="005125A5">
      <w:r w:rsidRPr="005125A5">
        <w:t xml:space="preserve">XML Parser and </w:t>
      </w:r>
      <w:r w:rsidRPr="005125A5">
        <w:t xml:space="preserve">Dialogue </w:t>
      </w:r>
      <w:r>
        <w:t>F</w:t>
      </w:r>
      <w:r w:rsidRPr="005125A5">
        <w:t>ormatter</w:t>
      </w:r>
    </w:p>
    <w:p w14:paraId="7FECB9DB" w14:textId="4AFCE4FA" w:rsidR="00924771" w:rsidRPr="005125A5" w:rsidRDefault="00924771" w:rsidP="005125A5">
      <w:r>
        <w:lastRenderedPageBreak/>
        <w:pict w14:anchorId="0497B4F8">
          <v:shape id="_x0000_i1026" type="#_x0000_t75" style="width:450.75pt;height:589.5pt">
            <v:imagedata r:id="rId12" o:title="Parser"/>
          </v:shape>
        </w:pict>
      </w:r>
    </w:p>
    <w:p w14:paraId="259A9449" w14:textId="70C4ACFF" w:rsidR="00924771" w:rsidRDefault="00924771" w:rsidP="005125A5">
      <w:r>
        <w:lastRenderedPageBreak/>
        <w:pict w14:anchorId="06B19268">
          <v:shape id="_x0000_i1027" type="#_x0000_t75" style="width:450.75pt;height:323.25pt">
            <v:imagedata r:id="rId13" o:title="ReformattingToXML"/>
          </v:shape>
        </w:pict>
      </w:r>
    </w:p>
    <w:p w14:paraId="74574C76" w14:textId="62E9276E" w:rsidR="005125A5" w:rsidRDefault="005125A5" w:rsidP="005125A5">
      <w:r w:rsidRPr="005125A5">
        <w:t>Dialogue Editor</w:t>
      </w:r>
    </w:p>
    <w:p w14:paraId="5835296D" w14:textId="704B2ED6" w:rsidR="00156F2F" w:rsidRDefault="00156F2F" w:rsidP="005125A5">
      <w:r>
        <w:pict w14:anchorId="65F82D37">
          <v:shape id="_x0000_i1028" type="#_x0000_t75" style="width:450.75pt;height:252pt">
            <v:imagedata r:id="rId14" o:title="DialogueTree1"/>
          </v:shape>
        </w:pict>
      </w:r>
    </w:p>
    <w:p w14:paraId="1EC6FC83" w14:textId="031ADAC8" w:rsidR="005125A5" w:rsidRDefault="005125A5" w:rsidP="005125A5">
      <w:r w:rsidRPr="005125A5">
        <w:t>Maze Generator</w:t>
      </w:r>
    </w:p>
    <w:p w14:paraId="562BC830" w14:textId="0C266E82" w:rsidR="005465C9" w:rsidRPr="005125A5" w:rsidRDefault="005465C9" w:rsidP="005465C9">
      <w:pPr>
        <w:jc w:val="center"/>
      </w:pPr>
      <w:r>
        <w:lastRenderedPageBreak/>
        <w:pict w14:anchorId="1DB48362">
          <v:shape id="_x0000_i1041" type="#_x0000_t75" style="width:212.25pt;height:214.5pt">
            <v:imagedata r:id="rId15" o:title="Initial grid of cells"/>
          </v:shape>
        </w:pict>
      </w:r>
      <w:r>
        <w:pict w14:anchorId="65E7EE39">
          <v:shape id="_x0000_i1034" type="#_x0000_t75" style="width:246pt;height:246pt">
            <v:imagedata r:id="rId16" o:title="Maze1"/>
          </v:shape>
        </w:pict>
      </w:r>
      <w:r>
        <w:pict w14:anchorId="1FE0E742">
          <v:shape id="_x0000_i1052" type="#_x0000_t75" style="width:205.5pt;height:206.25pt">
            <v:imagedata r:id="rId17" o:title="Maze2"/>
          </v:shape>
        </w:pict>
      </w:r>
    </w:p>
    <w:p w14:paraId="44F55E4E" w14:textId="77777777" w:rsidR="00127B1D" w:rsidRPr="00127B1D" w:rsidRDefault="00127B1D" w:rsidP="00127B1D">
      <w:pPr>
        <w:jc w:val="center"/>
        <w:rPr>
          <w:b/>
          <w:bCs/>
        </w:rPr>
      </w:pPr>
    </w:p>
    <w:p w14:paraId="1833A836" w14:textId="2FCD9C7B" w:rsidR="00127B1D" w:rsidRDefault="00127B1D" w:rsidP="00127B1D">
      <w:pPr>
        <w:jc w:val="center"/>
        <w:rPr>
          <w:b/>
          <w:bCs/>
        </w:rPr>
      </w:pPr>
      <w:r w:rsidRPr="00127B1D">
        <w:rPr>
          <w:b/>
          <w:bCs/>
        </w:rPr>
        <w:t>How is the project used?</w:t>
      </w:r>
    </w:p>
    <w:p w14:paraId="76A38197" w14:textId="20B9C514" w:rsidR="005125A5" w:rsidRPr="002F6EFA" w:rsidRDefault="002F6EFA" w:rsidP="00127B1D">
      <w:r w:rsidRPr="002F6EFA">
        <w:t xml:space="preserve">Note: </w:t>
      </w:r>
      <w:r w:rsidR="005125A5" w:rsidRPr="002F6EFA">
        <w:t xml:space="preserve">It is recommended that the user has some </w:t>
      </w:r>
      <w:r w:rsidRPr="002F6EFA">
        <w:t>prior experience with the Unity Engine prior to this</w:t>
      </w:r>
    </w:p>
    <w:p w14:paraId="05A31338" w14:textId="46CD7F94" w:rsidR="00127B1D" w:rsidRDefault="005125A5" w:rsidP="005125A5">
      <w:pPr>
        <w:numPr>
          <w:ilvl w:val="0"/>
          <w:numId w:val="13"/>
        </w:numPr>
      </w:pPr>
      <w:r w:rsidRPr="005125A5">
        <w:t>The project in its entirety is relatively easy to use</w:t>
      </w:r>
      <w:r>
        <w:t>. To begin a user must download my project onto their computer.</w:t>
      </w:r>
    </w:p>
    <w:p w14:paraId="38933306" w14:textId="221596E7" w:rsidR="005125A5" w:rsidRDefault="005125A5" w:rsidP="005125A5">
      <w:pPr>
        <w:numPr>
          <w:ilvl w:val="0"/>
          <w:numId w:val="13"/>
        </w:numPr>
      </w:pPr>
      <w:r>
        <w:t>Once Downloaded the project should be ran ideally through Unity Hub.</w:t>
      </w:r>
    </w:p>
    <w:p w14:paraId="3CBA3882" w14:textId="73FEB0D0" w:rsidR="005125A5" w:rsidRDefault="005125A5" w:rsidP="005125A5">
      <w:pPr>
        <w:numPr>
          <w:ilvl w:val="0"/>
          <w:numId w:val="13"/>
        </w:numPr>
      </w:pPr>
      <w:r>
        <w:t>Once the Unity project loads the user should navigate through the project window: Assets &gt; Scenes. From here the user can choose to go into the “Template” scene or the “DialogueEditor” scene.</w:t>
      </w:r>
    </w:p>
    <w:p w14:paraId="37CD8093" w14:textId="4684C769" w:rsidR="005125A5" w:rsidRPr="00F22E6C" w:rsidRDefault="005125A5" w:rsidP="005125A5">
      <w:pPr>
        <w:rPr>
          <w:b/>
          <w:bCs/>
        </w:rPr>
      </w:pPr>
      <w:r w:rsidRPr="00F22E6C">
        <w:rPr>
          <w:b/>
          <w:bCs/>
        </w:rPr>
        <w:t>If the user wishes to write/edit/delete</w:t>
      </w:r>
      <w:r w:rsidR="002F6EFA" w:rsidRPr="00F22E6C">
        <w:rPr>
          <w:b/>
          <w:bCs/>
        </w:rPr>
        <w:t xml:space="preserve"> </w:t>
      </w:r>
      <w:r w:rsidRPr="00F22E6C">
        <w:rPr>
          <w:b/>
          <w:bCs/>
        </w:rPr>
        <w:t>dialogue</w:t>
      </w:r>
      <w:r w:rsidR="002F6EFA" w:rsidRPr="00F22E6C">
        <w:rPr>
          <w:b/>
          <w:bCs/>
        </w:rPr>
        <w:t>:</w:t>
      </w:r>
    </w:p>
    <w:p w14:paraId="16D9DC10" w14:textId="13A7B2A2" w:rsidR="00924771" w:rsidRDefault="005125A5" w:rsidP="00924771">
      <w:pPr>
        <w:numPr>
          <w:ilvl w:val="0"/>
          <w:numId w:val="15"/>
        </w:numPr>
      </w:pPr>
      <w:r>
        <w:t xml:space="preserve">The user should double click the </w:t>
      </w:r>
      <w:r w:rsidR="002F6EFA">
        <w:t>“</w:t>
      </w:r>
      <w:r>
        <w:t>DialogueEditor</w:t>
      </w:r>
      <w:r w:rsidR="002F6EFA">
        <w:t xml:space="preserve">” </w:t>
      </w:r>
      <w:r>
        <w:t xml:space="preserve">scene and press the play button at the top of the Unity </w:t>
      </w:r>
      <w:r w:rsidR="002F6EFA">
        <w:t>E</w:t>
      </w:r>
      <w:r>
        <w:t>ditor</w:t>
      </w:r>
    </w:p>
    <w:p w14:paraId="735AF997" w14:textId="4AF6A080" w:rsidR="002F6EFA" w:rsidRDefault="002F6EFA" w:rsidP="002F6EFA">
      <w:pPr>
        <w:numPr>
          <w:ilvl w:val="0"/>
          <w:numId w:val="15"/>
        </w:numPr>
      </w:pPr>
      <w:r>
        <w:t xml:space="preserve">The user is then shown the Dialogue Editor </w:t>
      </w:r>
      <w:r w:rsidR="00972513">
        <w:t>view. There are 4 buttons which the user can choose from at the top of the screen. Load Dialogue File, Edit Character, Create Character, Save Current Dialogue.</w:t>
      </w:r>
    </w:p>
    <w:p w14:paraId="09E67E4B" w14:textId="7437F1B2" w:rsidR="00972513" w:rsidRDefault="00972513" w:rsidP="002F6EFA">
      <w:pPr>
        <w:numPr>
          <w:ilvl w:val="0"/>
          <w:numId w:val="15"/>
        </w:numPr>
      </w:pPr>
      <w:r>
        <w:t xml:space="preserve">If the user chooses “Load Dialogue File” new options will show up on-screen allowing the user to choose which dialogue </w:t>
      </w:r>
      <w:r w:rsidR="00934F15">
        <w:t>file,</w:t>
      </w:r>
      <w:r>
        <w:t xml:space="preserve"> they wish to load or they can cancel the operation.</w:t>
      </w:r>
    </w:p>
    <w:p w14:paraId="3258A37F" w14:textId="5246C7E9" w:rsidR="00972513" w:rsidRDefault="00972513" w:rsidP="00972513">
      <w:pPr>
        <w:numPr>
          <w:ilvl w:val="0"/>
          <w:numId w:val="15"/>
        </w:numPr>
      </w:pPr>
      <w:r>
        <w:t>If</w:t>
      </w:r>
      <w:r w:rsidRPr="00972513">
        <w:t xml:space="preserve"> </w:t>
      </w:r>
      <w:r>
        <w:t>the user chooses “</w:t>
      </w:r>
      <w:r>
        <w:t>Edit Character</w:t>
      </w:r>
      <w:r>
        <w:t>”</w:t>
      </w:r>
      <w:r>
        <w:t xml:space="preserve"> the user will see all the characters that have dialogue in the current loaded dialogue file, appear in the Dialogue Editor window. The user can choose which character they wish to work on by clicking the character name. Once a character name is clicked the Editor will display the character dialogue tree.</w:t>
      </w:r>
    </w:p>
    <w:p w14:paraId="4DEE9126" w14:textId="11569631" w:rsidR="00972513" w:rsidRDefault="00972513" w:rsidP="00972513">
      <w:pPr>
        <w:numPr>
          <w:ilvl w:val="1"/>
          <w:numId w:val="15"/>
        </w:numPr>
      </w:pPr>
      <w:r>
        <w:t xml:space="preserve">The character tree on display will consist of </w:t>
      </w:r>
      <w:r w:rsidR="00934F15">
        <w:t>several</w:t>
      </w:r>
      <w:r>
        <w:t xml:space="preserve"> Dialogue Nodes and Reply Nodes</w:t>
      </w:r>
      <w:r w:rsidR="00934F15">
        <w:t xml:space="preserve"> depending on how much dialogue is currently written for the character</w:t>
      </w:r>
      <w:r>
        <w:t>. All the nodes are connected via lines to showcase the possible branching pathways in a dialogue.</w:t>
      </w:r>
    </w:p>
    <w:p w14:paraId="4B513678" w14:textId="5775A104" w:rsidR="00972513" w:rsidRDefault="00972513" w:rsidP="00972513">
      <w:pPr>
        <w:numPr>
          <w:ilvl w:val="1"/>
          <w:numId w:val="15"/>
        </w:numPr>
      </w:pPr>
      <w:r>
        <w:t>There are two buttons under each dialogue node and beside each Reply Node. The red X button deletes the given node whereas the green + button creates a new node which will stem from the node on which the button was pressed.</w:t>
      </w:r>
    </w:p>
    <w:p w14:paraId="1EFD274E" w14:textId="69DB1618" w:rsidR="00934F15" w:rsidRDefault="00934F15" w:rsidP="00934F15">
      <w:pPr>
        <w:numPr>
          <w:ilvl w:val="1"/>
          <w:numId w:val="15"/>
        </w:numPr>
      </w:pPr>
      <w:r>
        <w:t>To temporarily save this character dialogue the user can press save at the top of the dialogue tree.</w:t>
      </w:r>
    </w:p>
    <w:p w14:paraId="295AD7D4" w14:textId="037D976F" w:rsidR="00934F15" w:rsidRDefault="00934F15" w:rsidP="00934F15">
      <w:pPr>
        <w:numPr>
          <w:ilvl w:val="1"/>
          <w:numId w:val="15"/>
        </w:numPr>
      </w:pPr>
      <w:r>
        <w:t>To cancel all changes to the dialogue tree the user can just press cancel.</w:t>
      </w:r>
    </w:p>
    <w:p w14:paraId="21E40B10" w14:textId="4E93B4E9" w:rsidR="00443C6A" w:rsidRDefault="00934F15" w:rsidP="00443C6A">
      <w:pPr>
        <w:numPr>
          <w:ilvl w:val="1"/>
          <w:numId w:val="15"/>
        </w:numPr>
      </w:pPr>
      <w:r>
        <w:t>Once the user is happy with all changes made to characters, to save the new dialogues to file the user simply needs to press “Save Current File” and choose which file they want to save to.</w:t>
      </w:r>
    </w:p>
    <w:p w14:paraId="1E147BB6" w14:textId="18EED1BB" w:rsidR="00443C6A" w:rsidRDefault="00443C6A" w:rsidP="00443C6A">
      <w:pPr>
        <w:numPr>
          <w:ilvl w:val="0"/>
          <w:numId w:val="15"/>
        </w:numPr>
      </w:pPr>
      <w:r>
        <w:lastRenderedPageBreak/>
        <w:t>If the user chooses “Create Character” the user is prompted to type in a character name. The user can then click “Add Character” or “Cancel”.</w:t>
      </w:r>
    </w:p>
    <w:p w14:paraId="5266D4CA" w14:textId="48A962EB" w:rsidR="00443C6A" w:rsidRDefault="00443C6A" w:rsidP="00443C6A">
      <w:pPr>
        <w:numPr>
          <w:ilvl w:val="1"/>
          <w:numId w:val="15"/>
        </w:numPr>
      </w:pPr>
      <w:r>
        <w:t>If the user clicks “Add Character” the character is added to the dialogue list and will now show up in the list of characters when the user clicks “Edit Character”. The new character dialogue can now be written.</w:t>
      </w:r>
    </w:p>
    <w:p w14:paraId="3DA3E620" w14:textId="57813761" w:rsidR="00443C6A" w:rsidRDefault="00443C6A" w:rsidP="00443C6A">
      <w:pPr>
        <w:numPr>
          <w:ilvl w:val="1"/>
          <w:numId w:val="15"/>
        </w:numPr>
      </w:pPr>
      <w:r>
        <w:t>If the user clicks “Cancel” the character is not created.</w:t>
      </w:r>
    </w:p>
    <w:p w14:paraId="26E3C107" w14:textId="4AFC017E" w:rsidR="00443C6A" w:rsidRDefault="00443C6A" w:rsidP="00443C6A">
      <w:pPr>
        <w:numPr>
          <w:ilvl w:val="0"/>
          <w:numId w:val="15"/>
        </w:numPr>
      </w:pPr>
      <w:r>
        <w:t>If the user chooses “Save Current Dialogue” the user will be shown the options to save to and a cancel button. If the user clicks one of the save buttons the dialogue will be saved to disk in the corresponding XML dialogue file.</w:t>
      </w:r>
    </w:p>
    <w:p w14:paraId="70C29F81" w14:textId="1D9A4BD2" w:rsidR="005125A5" w:rsidRPr="00F22E6C" w:rsidRDefault="005125A5" w:rsidP="005125A5">
      <w:pPr>
        <w:rPr>
          <w:b/>
          <w:bCs/>
        </w:rPr>
      </w:pPr>
      <w:r w:rsidRPr="00F22E6C">
        <w:rPr>
          <w:b/>
          <w:bCs/>
        </w:rPr>
        <w:t>If</w:t>
      </w:r>
      <w:r w:rsidR="00972513" w:rsidRPr="00F22E6C">
        <w:rPr>
          <w:b/>
          <w:bCs/>
        </w:rPr>
        <w:t xml:space="preserve"> </w:t>
      </w:r>
      <w:r w:rsidRPr="00F22E6C">
        <w:rPr>
          <w:b/>
          <w:bCs/>
        </w:rPr>
        <w:t>the user wants to test the template or previously written dialogue with the use of the built in Dialogue System</w:t>
      </w:r>
      <w:r w:rsidR="002F6EFA" w:rsidRPr="00F22E6C">
        <w:rPr>
          <w:b/>
          <w:bCs/>
        </w:rPr>
        <w:t>:</w:t>
      </w:r>
    </w:p>
    <w:p w14:paraId="152ED9C9" w14:textId="011C3059" w:rsidR="005125A5" w:rsidRDefault="00E41FF2" w:rsidP="005125A5">
      <w:pPr>
        <w:numPr>
          <w:ilvl w:val="0"/>
          <w:numId w:val="14"/>
        </w:numPr>
      </w:pPr>
      <w:r>
        <w:t>The user can Use Virtual Reality to play through the scene or simply move the player in Scene View while watching the game view to see the current dialogue displayed by a character. The dialogue displays if the player is close enough to the character.</w:t>
      </w:r>
    </w:p>
    <w:p w14:paraId="5109FA8B" w14:textId="6AFB2F5F" w:rsidR="00E41FF2" w:rsidRDefault="00E41FF2" w:rsidP="00E41FF2">
      <w:pPr>
        <w:ind w:left="720"/>
      </w:pPr>
    </w:p>
    <w:p w14:paraId="6951A263" w14:textId="427D29B5" w:rsidR="00E41FF2" w:rsidRDefault="00156F2F" w:rsidP="00156F2F">
      <w:pPr>
        <w:jc w:val="center"/>
        <w:rPr>
          <w:b/>
          <w:bCs/>
        </w:rPr>
      </w:pPr>
      <w:r w:rsidRPr="00156F2F">
        <w:rPr>
          <w:b/>
          <w:bCs/>
        </w:rPr>
        <w:t>User Interface</w:t>
      </w:r>
    </w:p>
    <w:p w14:paraId="1B543171" w14:textId="000DD5FF" w:rsidR="00156F2F" w:rsidRDefault="00156F2F" w:rsidP="00156F2F">
      <w:pPr>
        <w:jc w:val="center"/>
        <w:rPr>
          <w:b/>
          <w:bCs/>
        </w:rPr>
      </w:pPr>
      <w:r>
        <w:rPr>
          <w:b/>
          <w:bCs/>
        </w:rPr>
        <w:pict w14:anchorId="0BE9E9A9">
          <v:shape id="_x0000_i1029" type="#_x0000_t75" style="width:450.75pt;height:2in">
            <v:imagedata r:id="rId18" o:title="UI1"/>
          </v:shape>
        </w:pict>
      </w:r>
    </w:p>
    <w:p w14:paraId="38EA97E1" w14:textId="1153D54C" w:rsidR="00156F2F" w:rsidRDefault="00156F2F" w:rsidP="00156F2F">
      <w:pPr>
        <w:jc w:val="center"/>
        <w:rPr>
          <w:b/>
          <w:bCs/>
        </w:rPr>
      </w:pPr>
      <w:r>
        <w:rPr>
          <w:b/>
          <w:bCs/>
        </w:rPr>
        <w:pict w14:anchorId="6EF47ECC">
          <v:shape id="_x0000_i1030" type="#_x0000_t75" style="width:451.5pt;height:225.75pt">
            <v:imagedata r:id="rId19" o:title="UI2"/>
          </v:shape>
        </w:pict>
      </w:r>
    </w:p>
    <w:p w14:paraId="7175C857" w14:textId="02F634BD" w:rsidR="00156F2F" w:rsidRDefault="00156F2F" w:rsidP="00156F2F">
      <w:pPr>
        <w:jc w:val="center"/>
        <w:rPr>
          <w:b/>
          <w:bCs/>
        </w:rPr>
      </w:pPr>
      <w:r>
        <w:rPr>
          <w:b/>
          <w:bCs/>
        </w:rPr>
        <w:lastRenderedPageBreak/>
        <w:pict w14:anchorId="12A908EB">
          <v:shape id="_x0000_i1031" type="#_x0000_t75" style="width:450.75pt;height:224.25pt">
            <v:imagedata r:id="rId20" o:title="UILoad"/>
          </v:shape>
        </w:pict>
      </w:r>
    </w:p>
    <w:p w14:paraId="74CC4429" w14:textId="76EF2D25" w:rsidR="00156F2F" w:rsidRPr="00156F2F" w:rsidRDefault="00156F2F" w:rsidP="00156F2F">
      <w:pPr>
        <w:jc w:val="center"/>
        <w:rPr>
          <w:b/>
          <w:bCs/>
        </w:rPr>
      </w:pPr>
      <w:r>
        <w:rPr>
          <w:b/>
          <w:bCs/>
        </w:rPr>
        <w:pict w14:anchorId="05C8150A">
          <v:shape id="_x0000_i1032" type="#_x0000_t75" style="width:450.75pt;height:239.25pt">
            <v:imagedata r:id="rId21" o:title="UISave"/>
          </v:shape>
        </w:pict>
      </w:r>
    </w:p>
    <w:p w14:paraId="1DE388CA" w14:textId="77777777" w:rsidR="005125A5" w:rsidRPr="005125A5" w:rsidRDefault="005125A5" w:rsidP="005125A5"/>
    <w:p w14:paraId="70C2D3CE" w14:textId="77777777" w:rsidR="00F04A6C" w:rsidRPr="00127B1D" w:rsidRDefault="00F04A6C" w:rsidP="00B16F88">
      <w:pPr>
        <w:pStyle w:val="Heading1"/>
        <w:rPr>
          <w:sz w:val="28"/>
          <w:szCs w:val="28"/>
        </w:rPr>
      </w:pPr>
      <w:bookmarkStart w:id="7" w:name="_Toc133335843"/>
      <w:r w:rsidRPr="00127B1D">
        <w:rPr>
          <w:sz w:val="28"/>
          <w:szCs w:val="28"/>
        </w:rPr>
        <w:t>References</w:t>
      </w:r>
      <w:bookmarkEnd w:id="7"/>
    </w:p>
    <w:p w14:paraId="20314A5C" w14:textId="77777777" w:rsidR="00B65A75" w:rsidRPr="003A7F09" w:rsidRDefault="00B65A75" w:rsidP="00B65A75"/>
    <w:p w14:paraId="3DF39643" w14:textId="77777777" w:rsidR="00A42294" w:rsidRDefault="00A42294" w:rsidP="00A42294">
      <w:pPr>
        <w:jc w:val="center"/>
        <w:rPr>
          <w:b/>
          <w:bCs/>
        </w:rPr>
      </w:pPr>
      <w:r>
        <w:rPr>
          <w:b/>
          <w:bCs/>
        </w:rPr>
        <w:t>Books</w:t>
      </w:r>
    </w:p>
    <w:p w14:paraId="44D86FD1" w14:textId="77777777" w:rsidR="00A42294" w:rsidRDefault="00A42294" w:rsidP="00A42294">
      <w:r w:rsidRPr="00F25EAC">
        <w:t>Millington, I. (2019) “Chapter 8: Procedural Content Generation,” in AI for games, Third edition. Boca Raton, Florida: CRC Press, pp. 705–726.</w:t>
      </w:r>
    </w:p>
    <w:p w14:paraId="3E4678D9" w14:textId="77777777" w:rsidR="00A42294" w:rsidRPr="003A7F09" w:rsidRDefault="00A42294" w:rsidP="00A42294">
      <w:pPr>
        <w:jc w:val="center"/>
        <w:rPr>
          <w:b/>
          <w:bCs/>
        </w:rPr>
      </w:pPr>
      <w:r w:rsidRPr="003A7F09">
        <w:rPr>
          <w:b/>
          <w:bCs/>
        </w:rPr>
        <w:t>Articles</w:t>
      </w:r>
    </w:p>
    <w:p w14:paraId="3096E118" w14:textId="77777777" w:rsidR="00A42294" w:rsidRDefault="00A42294" w:rsidP="00A42294">
      <w:r w:rsidRPr="00FB3D6C">
        <w:t xml:space="preserve">Mikkelson, N. (2020) </w:t>
      </w:r>
      <w:r w:rsidRPr="004C0F9D">
        <w:rPr>
          <w:i/>
          <w:iCs/>
        </w:rPr>
        <w:t>G</w:t>
      </w:r>
      <w:r>
        <w:rPr>
          <w:i/>
          <w:iCs/>
        </w:rPr>
        <w:t>ame</w:t>
      </w:r>
      <w:r w:rsidRPr="004C0F9D">
        <w:rPr>
          <w:i/>
          <w:iCs/>
        </w:rPr>
        <w:t xml:space="preserve"> W</w:t>
      </w:r>
      <w:r>
        <w:rPr>
          <w:i/>
          <w:iCs/>
        </w:rPr>
        <w:t>riting</w:t>
      </w:r>
      <w:r w:rsidRPr="004C0F9D">
        <w:rPr>
          <w:i/>
          <w:iCs/>
        </w:rPr>
        <w:t>: S</w:t>
      </w:r>
      <w:r>
        <w:rPr>
          <w:i/>
          <w:iCs/>
        </w:rPr>
        <w:t>tructuring</w:t>
      </w:r>
      <w:r w:rsidRPr="004C0F9D">
        <w:rPr>
          <w:i/>
          <w:iCs/>
        </w:rPr>
        <w:t xml:space="preserve"> B</w:t>
      </w:r>
      <w:r>
        <w:rPr>
          <w:i/>
          <w:iCs/>
        </w:rPr>
        <w:t>ranching</w:t>
      </w:r>
      <w:r w:rsidRPr="004C0F9D">
        <w:rPr>
          <w:i/>
          <w:iCs/>
        </w:rPr>
        <w:t xml:space="preserve"> D</w:t>
      </w:r>
      <w:r>
        <w:rPr>
          <w:i/>
          <w:iCs/>
        </w:rPr>
        <w:t>ialogue</w:t>
      </w:r>
      <w:r w:rsidRPr="00FB3D6C">
        <w:t>, Indie Writing. Available at: https://indiegamewriting.com/writing-1-structuring-branching-dialogue/ (Accessed: January 10, 2023).</w:t>
      </w:r>
    </w:p>
    <w:p w14:paraId="27461B67" w14:textId="77777777" w:rsidR="00A42294" w:rsidRDefault="00A42294" w:rsidP="00A42294">
      <w:pPr>
        <w:pStyle w:val="NormalWeb"/>
        <w:ind w:left="567" w:hanging="567"/>
        <w:rPr>
          <w:lang w:val="en-IE"/>
        </w:rPr>
      </w:pPr>
      <w:r w:rsidRPr="005A4E4C">
        <w:rPr>
          <w:lang w:val="en-IE"/>
        </w:rPr>
        <w:lastRenderedPageBreak/>
        <w:t xml:space="preserve">Merdivan,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47961569" w14:textId="77777777" w:rsidR="00A42294" w:rsidRDefault="00A42294" w:rsidP="00A42294">
      <w:pPr>
        <w:pStyle w:val="NormalWeb"/>
        <w:ind w:left="567" w:hanging="567"/>
        <w:rPr>
          <w:lang w:val="en-IE"/>
        </w:rPr>
      </w:pPr>
      <w:r w:rsidRPr="007448BF">
        <w:rPr>
          <w:lang w:val="en-IE"/>
        </w:rPr>
        <w:t xml:space="preserve">Liemhetcharat, A. (2021) </w:t>
      </w:r>
      <w:r w:rsidRPr="007448BF">
        <w:rPr>
          <w:i/>
          <w:iCs/>
          <w:lang w:val="en-IE"/>
        </w:rPr>
        <w:t>Unity: Reading external XML files</w:t>
      </w:r>
      <w:r w:rsidRPr="007448BF">
        <w:rPr>
          <w:lang w:val="en-IE"/>
        </w:rPr>
        <w:t xml:space="preserve">, </w:t>
      </w:r>
      <w:r w:rsidRPr="007448BF">
        <w:rPr>
          <w:i/>
          <w:iCs/>
          <w:lang w:val="en-IE"/>
        </w:rPr>
        <w:t>GitConnected</w:t>
      </w:r>
      <w:r w:rsidRPr="007448BF">
        <w:rPr>
          <w:lang w:val="en-IE"/>
        </w:rPr>
        <w:t xml:space="preserve">. Level Up Coding. Available at: https://levelup.gitconnected.com/unity-reading-external-xml-files-ed199df66288 (Accessed: January 25, 2023). </w:t>
      </w:r>
    </w:p>
    <w:p w14:paraId="63C03290" w14:textId="77777777" w:rsidR="00A42294" w:rsidRPr="005A4E4C" w:rsidRDefault="00A42294" w:rsidP="00A42294">
      <w:pPr>
        <w:pStyle w:val="NormalWeb"/>
        <w:ind w:left="567" w:hanging="567"/>
        <w:rPr>
          <w:lang w:val="en-IE"/>
        </w:rPr>
      </w:pPr>
      <w:r w:rsidRPr="00E325E2">
        <w:rPr>
          <w:lang w:val="en-IE"/>
        </w:rPr>
        <w:t>Philipp, M. (2015) “How To Read An XML File In Unity,” Studica, 15 December. Available at: https://blog.studica.com/read-xml-file-in-unity (Accessed: January 30, 2023).</w:t>
      </w:r>
    </w:p>
    <w:p w14:paraId="5F609AD9" w14:textId="77777777" w:rsidR="00A42294" w:rsidRPr="003A7F09" w:rsidRDefault="00A42294" w:rsidP="00A42294">
      <w:pPr>
        <w:jc w:val="center"/>
        <w:rPr>
          <w:b/>
          <w:bCs/>
        </w:rPr>
      </w:pPr>
      <w:r w:rsidRPr="003A7F09">
        <w:rPr>
          <w:b/>
          <w:bCs/>
        </w:rPr>
        <w:t>Videos</w:t>
      </w:r>
    </w:p>
    <w:p w14:paraId="18215D30" w14:textId="77777777" w:rsidR="00A42294" w:rsidRDefault="00A42294" w:rsidP="00A42294">
      <w:r w:rsidRPr="003A7F09">
        <w:t>Board To Bits Games. (2016) Saving Data in Unity: XML Files, [video online]. Available at: https://www.youtube.com/watch?v=6vl1IYMpwVQ&amp;ab_channel=BoardToBitsGames (Accessed: January 27, 2023).</w:t>
      </w:r>
    </w:p>
    <w:p w14:paraId="5300B28F" w14:textId="77777777" w:rsidR="00A42294" w:rsidRDefault="00A42294" w:rsidP="00A42294"/>
    <w:p w14:paraId="5CCEF3A9" w14:textId="77777777" w:rsidR="00A42294" w:rsidRDefault="00A42294" w:rsidP="00A42294">
      <w:pPr>
        <w:jc w:val="center"/>
        <w:rPr>
          <w:b/>
          <w:bCs/>
        </w:rPr>
      </w:pPr>
      <w:r w:rsidRPr="00173720">
        <w:rPr>
          <w:b/>
          <w:bCs/>
        </w:rPr>
        <w:t>Websites</w:t>
      </w:r>
    </w:p>
    <w:p w14:paraId="0A6680D3" w14:textId="77777777" w:rsidR="00A42294" w:rsidRPr="000B5DE4" w:rsidRDefault="00A42294" w:rsidP="00A4229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1968DDBF" w14:textId="77777777" w:rsidR="00A42294" w:rsidRPr="00173720" w:rsidRDefault="00A42294" w:rsidP="00A42294">
      <w:pPr>
        <w:pStyle w:val="NormalWeb"/>
        <w:ind w:left="567" w:hanging="567"/>
        <w:rPr>
          <w:lang w:val="en-IE"/>
        </w:rPr>
      </w:pPr>
      <w:r w:rsidRPr="00173720">
        <w:rPr>
          <w:i/>
          <w:iCs/>
          <w:lang w:val="en-IE"/>
        </w:rPr>
        <w:t>ChatMapper</w:t>
      </w:r>
      <w:r w:rsidRPr="00173720">
        <w:rPr>
          <w:lang w:val="en-IE"/>
        </w:rPr>
        <w:t xml:space="preserve"> (2010) </w:t>
      </w:r>
      <w:r w:rsidRPr="00173720">
        <w:rPr>
          <w:i/>
          <w:iCs/>
          <w:lang w:val="en-IE"/>
        </w:rPr>
        <w:t>Chat Mapper AI</w:t>
      </w:r>
      <w:r w:rsidRPr="00173720">
        <w:rPr>
          <w:lang w:val="en-IE"/>
        </w:rPr>
        <w:t xml:space="preserve">. Available at: https://www.chatmapper.com/ (Accessed: </w:t>
      </w:r>
      <w:r>
        <w:rPr>
          <w:lang w:val="en-IE"/>
        </w:rPr>
        <w:t>February 12</w:t>
      </w:r>
      <w:r w:rsidRPr="00173720">
        <w:rPr>
          <w:lang w:val="en-IE"/>
        </w:rPr>
        <w:t xml:space="preserve">, 2023). </w:t>
      </w:r>
    </w:p>
    <w:p w14:paraId="670F999D" w14:textId="77777777" w:rsidR="00A42294" w:rsidRDefault="00A42294" w:rsidP="00A42294">
      <w:pPr>
        <w:pStyle w:val="NormalWeb"/>
        <w:ind w:left="567" w:hanging="567"/>
        <w:rPr>
          <w:lang w:val="en-IE"/>
        </w:rPr>
      </w:pPr>
      <w:r w:rsidRPr="00806D1E">
        <w:rPr>
          <w:i/>
          <w:iCs/>
          <w:lang w:val="en-IE"/>
        </w:rPr>
        <w:t>PixelCrushers</w:t>
      </w:r>
      <w:r w:rsidRPr="000E2F7A">
        <w:rPr>
          <w:lang w:val="en-IE"/>
        </w:rPr>
        <w:t xml:space="preserve"> (20</w:t>
      </w:r>
      <w:r>
        <w:rPr>
          <w:lang w:val="en-IE"/>
        </w:rPr>
        <w:t>18</w:t>
      </w:r>
      <w:r w:rsidRPr="000E2F7A">
        <w:rPr>
          <w:lang w:val="en-IE"/>
        </w:rPr>
        <w:t xml:space="preserve">) </w:t>
      </w:r>
      <w:r w:rsidRPr="000E2F7A">
        <w:rPr>
          <w:i/>
          <w:iCs/>
          <w:lang w:val="en-IE"/>
        </w:rPr>
        <w:t>Dialogue system for unity</w:t>
      </w:r>
      <w:r w:rsidRPr="000E2F7A">
        <w:rPr>
          <w:lang w:val="en-IE"/>
        </w:rPr>
        <w:t xml:space="preserve">, </w:t>
      </w:r>
      <w:r w:rsidRPr="000E2F7A">
        <w:rPr>
          <w:i/>
          <w:iCs/>
          <w:lang w:val="en-IE"/>
        </w:rPr>
        <w:t>Pixel Crushers</w:t>
      </w:r>
      <w:r w:rsidRPr="000E2F7A">
        <w:rPr>
          <w:lang w:val="en-IE"/>
        </w:rPr>
        <w:t xml:space="preserve">. Available at: https://www.pixelcrushers.com/dialogue-system/ (Accessed: </w:t>
      </w:r>
      <w:r>
        <w:rPr>
          <w:lang w:val="en-IE"/>
        </w:rPr>
        <w:t>February 12</w:t>
      </w:r>
      <w:r w:rsidRPr="000E2F7A">
        <w:rPr>
          <w:lang w:val="en-IE"/>
        </w:rPr>
        <w:t xml:space="preserve">, 2023). </w:t>
      </w:r>
    </w:p>
    <w:p w14:paraId="77DA1414" w14:textId="77777777" w:rsidR="001F14D6" w:rsidRPr="001F14D6" w:rsidRDefault="001F14D6" w:rsidP="001F14D6">
      <w:pPr>
        <w:jc w:val="right"/>
        <w:rPr>
          <w:rFonts w:eastAsia="Times New Roman"/>
          <w:szCs w:val="24"/>
        </w:rPr>
      </w:pPr>
    </w:p>
    <w:sectPr w:rsidR="001F14D6" w:rsidRPr="001F14D6" w:rsidSect="00255E27">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E9DEB" w14:textId="77777777" w:rsidR="00683B3A" w:rsidRDefault="00683B3A" w:rsidP="00255E27">
      <w:pPr>
        <w:spacing w:after="0" w:line="240" w:lineRule="auto"/>
      </w:pPr>
      <w:r>
        <w:separator/>
      </w:r>
    </w:p>
  </w:endnote>
  <w:endnote w:type="continuationSeparator" w:id="0">
    <w:p w14:paraId="5EC6414F" w14:textId="77777777" w:rsidR="00683B3A" w:rsidRDefault="00683B3A"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D2FF" w14:textId="77777777"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936412">
      <w:rPr>
        <w:b/>
        <w:bCs/>
        <w:noProof/>
        <w:szCs w:val="24"/>
      </w:rPr>
      <w:t>7</w:t>
    </w:r>
    <w:r w:rsidRPr="00255E27">
      <w:rPr>
        <w:b/>
        <w:bCs/>
        <w:szCs w:val="24"/>
      </w:rPr>
      <w:fldChar w:fldCharType="end"/>
    </w:r>
    <w:r w:rsidRPr="00255E27">
      <w:rPr>
        <w:szCs w:val="24"/>
      </w:rPr>
      <w:t xml:space="preserve"> of </w:t>
    </w:r>
    <w:r w:rsidRPr="00255E27">
      <w:rPr>
        <w:b/>
        <w:bCs/>
        <w:szCs w:val="24"/>
      </w:rPr>
      <w:fldChar w:fldCharType="begin"/>
    </w:r>
    <w:r w:rsidRPr="00255E27">
      <w:rPr>
        <w:b/>
        <w:bCs/>
        <w:szCs w:val="24"/>
      </w:rPr>
      <w:instrText xml:space="preserve"> NUMPAGES  </w:instrText>
    </w:r>
    <w:r w:rsidRPr="00255E27">
      <w:rPr>
        <w:b/>
        <w:bCs/>
        <w:szCs w:val="24"/>
      </w:rPr>
      <w:fldChar w:fldCharType="separate"/>
    </w:r>
    <w:r w:rsidR="00936412">
      <w:rPr>
        <w:b/>
        <w:bCs/>
        <w:noProof/>
        <w:szCs w:val="24"/>
      </w:rPr>
      <w:t>8</w:t>
    </w:r>
    <w:r w:rsidRPr="00255E27">
      <w:rPr>
        <w:b/>
        <w:bCs/>
        <w:szCs w:val="24"/>
      </w:rPr>
      <w:fldChar w:fldCharType="end"/>
    </w:r>
  </w:p>
  <w:p w14:paraId="58252C78"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AACEF" w14:textId="77777777" w:rsidR="00683B3A" w:rsidRDefault="00683B3A" w:rsidP="00255E27">
      <w:pPr>
        <w:spacing w:after="0" w:line="240" w:lineRule="auto"/>
      </w:pPr>
      <w:r>
        <w:separator/>
      </w:r>
    </w:p>
  </w:footnote>
  <w:footnote w:type="continuationSeparator" w:id="0">
    <w:p w14:paraId="20D86301" w14:textId="77777777" w:rsidR="00683B3A" w:rsidRDefault="00683B3A"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550BF"/>
    <w:multiLevelType w:val="hybridMultilevel"/>
    <w:tmpl w:val="EB98D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71681"/>
    <w:multiLevelType w:val="hybridMultilevel"/>
    <w:tmpl w:val="C9402C8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E110E8A"/>
    <w:multiLevelType w:val="hybridMultilevel"/>
    <w:tmpl w:val="EE9C9D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841829">
    <w:abstractNumId w:val="6"/>
  </w:num>
  <w:num w:numId="2" w16cid:durableId="374236097">
    <w:abstractNumId w:val="1"/>
  </w:num>
  <w:num w:numId="3" w16cid:durableId="486551017">
    <w:abstractNumId w:val="0"/>
  </w:num>
  <w:num w:numId="4" w16cid:durableId="269624930">
    <w:abstractNumId w:val="2"/>
  </w:num>
  <w:num w:numId="5" w16cid:durableId="742719965">
    <w:abstractNumId w:val="11"/>
  </w:num>
  <w:num w:numId="6" w16cid:durableId="632755676">
    <w:abstractNumId w:val="14"/>
  </w:num>
  <w:num w:numId="7" w16cid:durableId="1145313915">
    <w:abstractNumId w:val="3"/>
  </w:num>
  <w:num w:numId="8" w16cid:durableId="593785491">
    <w:abstractNumId w:val="5"/>
  </w:num>
  <w:num w:numId="9" w16cid:durableId="968240716">
    <w:abstractNumId w:val="7"/>
  </w:num>
  <w:num w:numId="10" w16cid:durableId="1138186353">
    <w:abstractNumId w:val="13"/>
  </w:num>
  <w:num w:numId="11" w16cid:durableId="1121264195">
    <w:abstractNumId w:val="8"/>
  </w:num>
  <w:num w:numId="12" w16cid:durableId="470711308">
    <w:abstractNumId w:val="12"/>
  </w:num>
  <w:num w:numId="13" w16cid:durableId="1084959020">
    <w:abstractNumId w:val="4"/>
  </w:num>
  <w:num w:numId="14" w16cid:durableId="1024749527">
    <w:abstractNumId w:val="10"/>
  </w:num>
  <w:num w:numId="15" w16cid:durableId="17305000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26C84"/>
    <w:rsid w:val="000516B4"/>
    <w:rsid w:val="000A5298"/>
    <w:rsid w:val="000F61BD"/>
    <w:rsid w:val="00127B1D"/>
    <w:rsid w:val="00156F2F"/>
    <w:rsid w:val="0017712B"/>
    <w:rsid w:val="00185059"/>
    <w:rsid w:val="001913E3"/>
    <w:rsid w:val="001B2EE7"/>
    <w:rsid w:val="001B78FA"/>
    <w:rsid w:val="001F14D6"/>
    <w:rsid w:val="00247B89"/>
    <w:rsid w:val="00255E27"/>
    <w:rsid w:val="00263F61"/>
    <w:rsid w:val="002D2FA5"/>
    <w:rsid w:val="002D5C1E"/>
    <w:rsid w:val="002F6EFA"/>
    <w:rsid w:val="003105CF"/>
    <w:rsid w:val="00342EF4"/>
    <w:rsid w:val="00356F01"/>
    <w:rsid w:val="003A3056"/>
    <w:rsid w:val="003C1C99"/>
    <w:rsid w:val="003C4256"/>
    <w:rsid w:val="003D7C41"/>
    <w:rsid w:val="00406219"/>
    <w:rsid w:val="00443C6A"/>
    <w:rsid w:val="004B1BB4"/>
    <w:rsid w:val="004D109F"/>
    <w:rsid w:val="005105CE"/>
    <w:rsid w:val="005125A5"/>
    <w:rsid w:val="005465C9"/>
    <w:rsid w:val="00554399"/>
    <w:rsid w:val="00580A77"/>
    <w:rsid w:val="005836E7"/>
    <w:rsid w:val="0061213C"/>
    <w:rsid w:val="00613212"/>
    <w:rsid w:val="006418F0"/>
    <w:rsid w:val="00650520"/>
    <w:rsid w:val="00663590"/>
    <w:rsid w:val="00674D1A"/>
    <w:rsid w:val="00683B3A"/>
    <w:rsid w:val="00731819"/>
    <w:rsid w:val="00735959"/>
    <w:rsid w:val="00760E3F"/>
    <w:rsid w:val="00765F52"/>
    <w:rsid w:val="00766470"/>
    <w:rsid w:val="007A029F"/>
    <w:rsid w:val="007C060B"/>
    <w:rsid w:val="007E7562"/>
    <w:rsid w:val="00883E41"/>
    <w:rsid w:val="008A45C6"/>
    <w:rsid w:val="008D41A8"/>
    <w:rsid w:val="008D7B6A"/>
    <w:rsid w:val="00916337"/>
    <w:rsid w:val="00924771"/>
    <w:rsid w:val="00934F15"/>
    <w:rsid w:val="00936412"/>
    <w:rsid w:val="00972513"/>
    <w:rsid w:val="009D1885"/>
    <w:rsid w:val="009F6DC1"/>
    <w:rsid w:val="00A42294"/>
    <w:rsid w:val="00AD5AD7"/>
    <w:rsid w:val="00AF41E4"/>
    <w:rsid w:val="00B16F88"/>
    <w:rsid w:val="00B23643"/>
    <w:rsid w:val="00B278F0"/>
    <w:rsid w:val="00B31D61"/>
    <w:rsid w:val="00B57677"/>
    <w:rsid w:val="00B65A75"/>
    <w:rsid w:val="00B77AF0"/>
    <w:rsid w:val="00BA7D26"/>
    <w:rsid w:val="00BC2D1F"/>
    <w:rsid w:val="00BD19A8"/>
    <w:rsid w:val="00BD4880"/>
    <w:rsid w:val="00C152C3"/>
    <w:rsid w:val="00C179BC"/>
    <w:rsid w:val="00C91C00"/>
    <w:rsid w:val="00C930BE"/>
    <w:rsid w:val="00C932C9"/>
    <w:rsid w:val="00CA021D"/>
    <w:rsid w:val="00CE15EC"/>
    <w:rsid w:val="00D24C21"/>
    <w:rsid w:val="00D26C84"/>
    <w:rsid w:val="00D364F7"/>
    <w:rsid w:val="00D51BC1"/>
    <w:rsid w:val="00DA2B55"/>
    <w:rsid w:val="00DA3710"/>
    <w:rsid w:val="00DE0EB6"/>
    <w:rsid w:val="00E055F3"/>
    <w:rsid w:val="00E247BC"/>
    <w:rsid w:val="00E41A8C"/>
    <w:rsid w:val="00E41FF2"/>
    <w:rsid w:val="00EB49CF"/>
    <w:rsid w:val="00F02456"/>
    <w:rsid w:val="00F04A6C"/>
    <w:rsid w:val="00F11E8C"/>
    <w:rsid w:val="00F16C8B"/>
    <w:rsid w:val="00F22E6C"/>
    <w:rsid w:val="00F37767"/>
    <w:rsid w:val="00F452DC"/>
    <w:rsid w:val="00F474B1"/>
    <w:rsid w:val="00FA667A"/>
    <w:rsid w:val="00FB58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5B5BD"/>
  <w15:chartTrackingRefBased/>
  <w15:docId w15:val="{09EA78A2-F8F1-4235-91E2-59B7B056E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A5"/>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B16F88"/>
    <w:pPr>
      <w:keepNext/>
      <w:spacing w:before="240" w:after="60"/>
      <w:outlineLvl w:val="0"/>
    </w:pPr>
    <w:rPr>
      <w:rFonts w:eastAsia="Times New Roman"/>
      <w:b/>
      <w:bCs/>
      <w:kern w:val="32"/>
      <w:szCs w:val="24"/>
    </w:rPr>
  </w:style>
  <w:style w:type="paragraph" w:styleId="Heading2">
    <w:name w:val="heading 2"/>
    <w:basedOn w:val="Normal"/>
    <w:next w:val="Normal"/>
    <w:link w:val="Heading2Char"/>
    <w:uiPriority w:val="9"/>
    <w:unhideWhenUsed/>
    <w:qFormat/>
    <w:rsid w:val="00B16F88"/>
    <w:pPr>
      <w:keepNext/>
      <w:spacing w:before="240" w:after="60"/>
      <w:outlineLvl w:val="1"/>
    </w:pPr>
    <w:rPr>
      <w:rFonts w:eastAsia="Times New Roman"/>
      <w:b/>
      <w:bCs/>
      <w:i/>
      <w:iCs/>
      <w:szCs w:val="24"/>
    </w:rPr>
  </w:style>
  <w:style w:type="paragraph" w:styleId="Heading3">
    <w:name w:val="heading 3"/>
    <w:basedOn w:val="Normal"/>
    <w:next w:val="Normal"/>
    <w:link w:val="Heading3Char"/>
    <w:uiPriority w:val="9"/>
    <w:unhideWhenUsed/>
    <w:qFormat/>
    <w:rsid w:val="00B16F88"/>
    <w:pPr>
      <w:keepNext/>
      <w:spacing w:before="240" w:after="60"/>
      <w:outlineLvl w:val="2"/>
    </w:pPr>
    <w:rPr>
      <w:rFonts w:ascii="Cambria" w:eastAsia="Times New Roman" w:hAnsi="Cambria"/>
      <w:b/>
      <w:bCs/>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val="en-US"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B16F88"/>
    <w:rPr>
      <w:rFonts w:ascii="Times New Roman" w:eastAsia="Times New Roman" w:hAnsi="Times New Roman"/>
      <w:b/>
      <w:bCs/>
      <w:kern w:val="32"/>
      <w:sz w:val="24"/>
      <w:szCs w:val="24"/>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rsid w:val="00B16F88"/>
    <w:rPr>
      <w:rFonts w:ascii="Times New Roman" w:eastAsia="Times New Roman" w:hAnsi="Times New Roman"/>
      <w:b/>
      <w:bCs/>
      <w:i/>
      <w:iCs/>
      <w:sz w:val="24"/>
      <w:szCs w:val="24"/>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table" w:styleId="TableGrid">
    <w:name w:val="Table Grid"/>
    <w:basedOn w:val="TableNormal"/>
    <w:uiPriority w:val="39"/>
    <w:rsid w:val="003D7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B16F88"/>
    <w:rPr>
      <w:rFonts w:ascii="Cambria" w:eastAsia="Times New Roman" w:hAnsi="Cambria" w:cs="Times New Roman"/>
      <w:b/>
      <w:bCs/>
      <w:i/>
      <w:sz w:val="22"/>
      <w:szCs w:val="22"/>
      <w:lang w:eastAsia="en-US"/>
    </w:rPr>
  </w:style>
  <w:style w:type="paragraph" w:styleId="TOC3">
    <w:name w:val="toc 3"/>
    <w:basedOn w:val="Normal"/>
    <w:next w:val="Normal"/>
    <w:autoRedefine/>
    <w:uiPriority w:val="39"/>
    <w:unhideWhenUsed/>
    <w:rsid w:val="00B16F88"/>
    <w:pPr>
      <w:ind w:left="480"/>
    </w:pPr>
  </w:style>
  <w:style w:type="paragraph" w:styleId="NormalWeb">
    <w:name w:val="Normal (Web)"/>
    <w:basedOn w:val="Normal"/>
    <w:uiPriority w:val="99"/>
    <w:unhideWhenUsed/>
    <w:rsid w:val="00B65A75"/>
    <w:pPr>
      <w:spacing w:before="100" w:beforeAutospacing="1" w:after="100" w:afterAutospacing="1" w:line="240" w:lineRule="auto"/>
    </w:pPr>
    <w:rPr>
      <w:rFonts w:eastAsia="Times New Roman"/>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0" ma:contentTypeDescription="Create a new document." ma:contentTypeScope="" ma:versionID="026fdfc35e331994e9a8b4247b4178a8">
  <xsd:schema xmlns:xsd="http://www.w3.org/2001/XMLSchema" xmlns:xs="http://www.w3.org/2001/XMLSchema" xmlns:p="http://schemas.microsoft.com/office/2006/metadata/properties" targetNamespace="http://schemas.microsoft.com/office/2006/metadata/properties" ma:root="true" ma:fieldsID="b80b5e096eff2bc8f947cf8b52ef844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233AE57-9E96-45D1-A432-59838FFA29C1}">
  <ds:schemaRefs>
    <ds:schemaRef ds:uri="http://schemas.microsoft.com/sharepoint/v3/contenttype/forms"/>
  </ds:schemaRefs>
</ds:datastoreItem>
</file>

<file path=customXml/itemProps2.xml><?xml version="1.0" encoding="utf-8"?>
<ds:datastoreItem xmlns:ds="http://schemas.openxmlformats.org/officeDocument/2006/customXml" ds:itemID="{EEDBDCAE-DC97-4175-BC99-210025C89B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12D7DB9-6CBB-3740-9F7C-A098729BBCC0}">
  <ds:schemaRefs>
    <ds:schemaRef ds:uri="http://schemas.openxmlformats.org/officeDocument/2006/bibliography"/>
  </ds:schemaRefs>
</ds:datastoreItem>
</file>

<file path=customXml/itemProps4.xml><?xml version="1.0" encoding="utf-8"?>
<ds:datastoreItem xmlns:ds="http://schemas.openxmlformats.org/officeDocument/2006/customXml" ds:itemID="{C4381DB0-94DA-4B79-928A-7799C349296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11</Pages>
  <Words>893</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Links>
    <vt:vector size="18" baseType="variant">
      <vt:variant>
        <vt:i4>1900594</vt:i4>
      </vt:variant>
      <vt:variant>
        <vt:i4>14</vt:i4>
      </vt:variant>
      <vt:variant>
        <vt:i4>0</vt:i4>
      </vt:variant>
      <vt:variant>
        <vt:i4>5</vt:i4>
      </vt:variant>
      <vt:variant>
        <vt:lpwstr/>
      </vt:variant>
      <vt:variant>
        <vt:lpwstr>_Toc54713738</vt:lpwstr>
      </vt:variant>
      <vt:variant>
        <vt:i4>1179698</vt:i4>
      </vt:variant>
      <vt:variant>
        <vt:i4>8</vt:i4>
      </vt:variant>
      <vt:variant>
        <vt:i4>0</vt:i4>
      </vt:variant>
      <vt:variant>
        <vt:i4>5</vt:i4>
      </vt:variant>
      <vt:variant>
        <vt:lpwstr/>
      </vt:variant>
      <vt:variant>
        <vt:lpwstr>_Toc54713737</vt:lpwstr>
      </vt:variant>
      <vt:variant>
        <vt:i4>1245234</vt:i4>
      </vt:variant>
      <vt:variant>
        <vt:i4>2</vt:i4>
      </vt:variant>
      <vt:variant>
        <vt:i4>0</vt:i4>
      </vt:variant>
      <vt:variant>
        <vt:i4>5</vt:i4>
      </vt:variant>
      <vt:variant>
        <vt:lpwstr/>
      </vt:variant>
      <vt:variant>
        <vt:lpwstr>_Toc54713736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(Student) - Dawid Jerdonek</cp:lastModifiedBy>
  <cp:revision>10</cp:revision>
  <dcterms:created xsi:type="dcterms:W3CDTF">2023-04-13T23:30:00Z</dcterms:created>
  <dcterms:modified xsi:type="dcterms:W3CDTF">2023-04-25T20:51:00Z</dcterms:modified>
</cp:coreProperties>
</file>